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2019年一级建造师第35批增项注册人员汇总表（2人）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4"/>
        <w:tblW w:w="13887" w:type="dxa"/>
        <w:tblInd w:w="93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091"/>
        <w:gridCol w:w="4590"/>
        <w:gridCol w:w="1748"/>
        <w:gridCol w:w="1782"/>
        <w:gridCol w:w="2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省份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审查通过</w:t>
            </w:r>
          </w:p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审查结果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西安陕鼓动力股份有限公司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张栗晨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九冶建设有限公司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崔宁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</w:tbl>
    <w:p/>
    <w:sectPr>
      <w:pgSz w:w="16838" w:h="11906" w:orient="landscape"/>
      <w:pgMar w:top="567" w:right="1440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9"/>
    <w:rsid w:val="00134436"/>
    <w:rsid w:val="001C6869"/>
    <w:rsid w:val="001C691F"/>
    <w:rsid w:val="001E6F8B"/>
    <w:rsid w:val="00234BA8"/>
    <w:rsid w:val="002D3E96"/>
    <w:rsid w:val="003C5ADA"/>
    <w:rsid w:val="00415DE5"/>
    <w:rsid w:val="00454609"/>
    <w:rsid w:val="004B4CD2"/>
    <w:rsid w:val="00592BDC"/>
    <w:rsid w:val="007F3C91"/>
    <w:rsid w:val="00BE2718"/>
    <w:rsid w:val="00EA3317"/>
    <w:rsid w:val="490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www.w3.org/2001/XMLSchema"/>
  <w:attachedSchema w:val="urn:schemas-microsoft-com:office:excel"/>
  <w:attachedSchema w:val="http://www.w3.org/2005/xpath-functions"/>
  <w:attachedSchema w:val="http://www.w3.org/2005/xpath-datatypes"/>
  <w:attachedSchema w:val="urn:schemas-microsoft-com:office:spreadsheet"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105</Characters>
  <Lines>1</Lines>
  <Paragraphs>1</Paragraphs>
  <TotalTime>1</TotalTime>
  <ScaleCrop>false</ScaleCrop>
  <LinksUpToDate>false</LinksUpToDate>
  <CharactersWithSpaces>122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2017-07-04T06:03:00Z</dcterms:created>
  <dc:creator>MAYUANYUAN</dc:creator>
  <cp:lastModifiedBy>Fly</cp:lastModifiedBy>
  <dcterms:modified xsi:type="dcterms:W3CDTF">2019-12-03T07:11:23Z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