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CE" w:rsidRDefault="00342CCE" w:rsidP="00342CCE">
      <w:pPr>
        <w:spacing w:line="600" w:lineRule="exact"/>
        <w:rPr>
          <w:rFonts w:eastAsia="方正小标宋简体" w:hint="eastAsia"/>
          <w:sz w:val="28"/>
          <w:szCs w:val="28"/>
        </w:rPr>
      </w:pPr>
      <w:r>
        <w:rPr>
          <w:rFonts w:eastAsia="方正小标宋简体" w:hint="eastAsia"/>
          <w:sz w:val="28"/>
          <w:szCs w:val="28"/>
        </w:rPr>
        <w:t>附件</w:t>
      </w:r>
      <w:r>
        <w:rPr>
          <w:rFonts w:eastAsia="方正小标宋简体" w:hint="eastAsia"/>
          <w:sz w:val="28"/>
          <w:szCs w:val="28"/>
        </w:rPr>
        <w:t>2</w:t>
      </w:r>
      <w:r>
        <w:rPr>
          <w:rFonts w:eastAsia="方正小标宋简体" w:hint="eastAsia"/>
          <w:sz w:val="28"/>
          <w:szCs w:val="28"/>
        </w:rPr>
        <w:t>：</w:t>
      </w:r>
    </w:p>
    <w:p w:rsidR="00342CCE" w:rsidRDefault="00342CCE" w:rsidP="00342CCE">
      <w:pPr>
        <w:spacing w:line="600" w:lineRule="exact"/>
        <w:rPr>
          <w:rFonts w:eastAsia="方正小标宋简体" w:hint="eastAsia"/>
          <w:sz w:val="28"/>
          <w:szCs w:val="28"/>
        </w:rPr>
      </w:pPr>
    </w:p>
    <w:p w:rsidR="00342CCE" w:rsidRDefault="00342CCE" w:rsidP="00342CCE">
      <w:pPr>
        <w:adjustRightInd w:val="0"/>
        <w:snapToGrid w:val="0"/>
        <w:spacing w:line="640" w:lineRule="exact"/>
        <w:ind w:leftChars="30" w:left="63" w:rightChars="128" w:right="269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各专业类别注册安全工程师执业行业界定表</w:t>
      </w:r>
    </w:p>
    <w:p w:rsidR="00342CCE" w:rsidRDefault="00342CCE" w:rsidP="00342CCE">
      <w:pPr>
        <w:adjustRightInd w:val="0"/>
        <w:snapToGrid w:val="0"/>
        <w:spacing w:line="640" w:lineRule="exact"/>
        <w:ind w:leftChars="30" w:left="63" w:rightChars="128" w:right="269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3118"/>
        <w:gridCol w:w="4869"/>
      </w:tblGrid>
      <w:tr w:rsidR="00342CCE" w:rsidTr="006E18F1">
        <w:trPr>
          <w:trHeight w:val="695"/>
          <w:jc w:val="center"/>
        </w:trPr>
        <w:tc>
          <w:tcPr>
            <w:tcW w:w="959" w:type="dxa"/>
            <w:vAlign w:val="center"/>
          </w:tcPr>
          <w:p w:rsidR="00342CCE" w:rsidRDefault="00342CCE" w:rsidP="006E18F1">
            <w:pPr>
              <w:pStyle w:val="a3"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3118" w:type="dxa"/>
            <w:vAlign w:val="center"/>
          </w:tcPr>
          <w:p w:rsidR="00342CCE" w:rsidRDefault="00342CCE" w:rsidP="006E18F1">
            <w:pPr>
              <w:pStyle w:val="a3"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专业类别</w:t>
            </w:r>
          </w:p>
        </w:tc>
        <w:tc>
          <w:tcPr>
            <w:tcW w:w="4869" w:type="dxa"/>
            <w:vAlign w:val="center"/>
          </w:tcPr>
          <w:p w:rsidR="00342CCE" w:rsidRDefault="00342CCE" w:rsidP="006E18F1">
            <w:pPr>
              <w:pStyle w:val="a3"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执业行业</w:t>
            </w:r>
          </w:p>
        </w:tc>
      </w:tr>
      <w:tr w:rsidR="00342CCE" w:rsidTr="006E18F1">
        <w:trPr>
          <w:trHeight w:val="610"/>
          <w:jc w:val="center"/>
        </w:trPr>
        <w:tc>
          <w:tcPr>
            <w:tcW w:w="959" w:type="dxa"/>
            <w:vAlign w:val="center"/>
          </w:tcPr>
          <w:p w:rsidR="00342CCE" w:rsidRDefault="00342CCE" w:rsidP="006E18F1">
            <w:pPr>
              <w:pStyle w:val="a3"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  <w:t>1</w:t>
            </w:r>
          </w:p>
        </w:tc>
        <w:tc>
          <w:tcPr>
            <w:tcW w:w="3118" w:type="dxa"/>
            <w:vAlign w:val="center"/>
          </w:tcPr>
          <w:p w:rsidR="00342CCE" w:rsidRDefault="00342CCE" w:rsidP="006E18F1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煤矿安全</w:t>
            </w:r>
          </w:p>
        </w:tc>
        <w:tc>
          <w:tcPr>
            <w:tcW w:w="4869" w:type="dxa"/>
            <w:vAlign w:val="center"/>
          </w:tcPr>
          <w:p w:rsidR="00342CCE" w:rsidRDefault="00342CCE" w:rsidP="006E18F1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煤炭行业</w:t>
            </w:r>
          </w:p>
        </w:tc>
      </w:tr>
      <w:tr w:rsidR="00342CCE" w:rsidTr="006E18F1">
        <w:trPr>
          <w:trHeight w:val="686"/>
          <w:jc w:val="center"/>
        </w:trPr>
        <w:tc>
          <w:tcPr>
            <w:tcW w:w="959" w:type="dxa"/>
            <w:vAlign w:val="center"/>
          </w:tcPr>
          <w:p w:rsidR="00342CCE" w:rsidRDefault="00342CCE" w:rsidP="006E18F1">
            <w:pPr>
              <w:pStyle w:val="a3"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  <w:t>2</w:t>
            </w:r>
          </w:p>
        </w:tc>
        <w:tc>
          <w:tcPr>
            <w:tcW w:w="3118" w:type="dxa"/>
            <w:vAlign w:val="center"/>
          </w:tcPr>
          <w:p w:rsidR="00342CCE" w:rsidRDefault="00342CCE" w:rsidP="006E18F1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金属非金属矿</w:t>
            </w:r>
            <w:proofErr w:type="gramStart"/>
            <w:r>
              <w:rPr>
                <w:rFonts w:eastAsia="仿宋_GB2312"/>
                <w:kern w:val="0"/>
                <w:sz w:val="30"/>
                <w:szCs w:val="30"/>
              </w:rPr>
              <w:t>山安全</w:t>
            </w:r>
            <w:proofErr w:type="gramEnd"/>
          </w:p>
        </w:tc>
        <w:tc>
          <w:tcPr>
            <w:tcW w:w="4869" w:type="dxa"/>
            <w:vAlign w:val="center"/>
          </w:tcPr>
          <w:p w:rsidR="00342CCE" w:rsidRDefault="00342CCE" w:rsidP="006E18F1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金属非金属矿</w:t>
            </w:r>
            <w:proofErr w:type="gramStart"/>
            <w:r>
              <w:rPr>
                <w:rFonts w:eastAsia="仿宋_GB2312"/>
                <w:kern w:val="0"/>
                <w:sz w:val="30"/>
                <w:szCs w:val="30"/>
              </w:rPr>
              <w:t>山行业</w:t>
            </w:r>
            <w:proofErr w:type="gramEnd"/>
          </w:p>
        </w:tc>
      </w:tr>
      <w:tr w:rsidR="00342CCE" w:rsidTr="006E18F1">
        <w:trPr>
          <w:trHeight w:val="1041"/>
          <w:jc w:val="center"/>
        </w:trPr>
        <w:tc>
          <w:tcPr>
            <w:tcW w:w="959" w:type="dxa"/>
            <w:vAlign w:val="center"/>
          </w:tcPr>
          <w:p w:rsidR="00342CCE" w:rsidRDefault="00342CCE" w:rsidP="006E18F1">
            <w:pPr>
              <w:pStyle w:val="a3"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  <w:t>3</w:t>
            </w:r>
          </w:p>
        </w:tc>
        <w:tc>
          <w:tcPr>
            <w:tcW w:w="3118" w:type="dxa"/>
            <w:vAlign w:val="center"/>
          </w:tcPr>
          <w:p w:rsidR="00342CCE" w:rsidRDefault="00342CCE" w:rsidP="006E18F1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化工安全</w:t>
            </w:r>
          </w:p>
        </w:tc>
        <w:tc>
          <w:tcPr>
            <w:tcW w:w="4869" w:type="dxa"/>
            <w:vAlign w:val="center"/>
          </w:tcPr>
          <w:p w:rsidR="00342CCE" w:rsidRDefault="00342CCE" w:rsidP="006E18F1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化工、医药等行业（包括危险化学品生产、储存，石油天然气储存）</w:t>
            </w:r>
          </w:p>
        </w:tc>
      </w:tr>
      <w:tr w:rsidR="00342CCE" w:rsidTr="006E18F1">
        <w:trPr>
          <w:trHeight w:val="630"/>
          <w:jc w:val="center"/>
        </w:trPr>
        <w:tc>
          <w:tcPr>
            <w:tcW w:w="959" w:type="dxa"/>
            <w:vAlign w:val="center"/>
          </w:tcPr>
          <w:p w:rsidR="00342CCE" w:rsidRDefault="00342CCE" w:rsidP="006E18F1">
            <w:pPr>
              <w:pStyle w:val="a3"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  <w:t>4</w:t>
            </w:r>
          </w:p>
        </w:tc>
        <w:tc>
          <w:tcPr>
            <w:tcW w:w="3118" w:type="dxa"/>
            <w:vAlign w:val="center"/>
          </w:tcPr>
          <w:p w:rsidR="00342CCE" w:rsidRDefault="00342CCE" w:rsidP="006E18F1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金属冶炼安全</w:t>
            </w:r>
          </w:p>
        </w:tc>
        <w:tc>
          <w:tcPr>
            <w:tcW w:w="4869" w:type="dxa"/>
            <w:vAlign w:val="center"/>
          </w:tcPr>
          <w:p w:rsidR="00342CCE" w:rsidRDefault="00342CCE" w:rsidP="006E18F1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冶金、有色冶炼行业</w:t>
            </w:r>
          </w:p>
        </w:tc>
      </w:tr>
      <w:tr w:rsidR="00342CCE" w:rsidTr="006E18F1">
        <w:trPr>
          <w:trHeight w:val="696"/>
          <w:jc w:val="center"/>
        </w:trPr>
        <w:tc>
          <w:tcPr>
            <w:tcW w:w="959" w:type="dxa"/>
            <w:vAlign w:val="center"/>
          </w:tcPr>
          <w:p w:rsidR="00342CCE" w:rsidRDefault="00342CCE" w:rsidP="006E18F1">
            <w:pPr>
              <w:pStyle w:val="a3"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  <w:t>5</w:t>
            </w:r>
          </w:p>
        </w:tc>
        <w:tc>
          <w:tcPr>
            <w:tcW w:w="3118" w:type="dxa"/>
            <w:vAlign w:val="center"/>
          </w:tcPr>
          <w:p w:rsidR="00342CCE" w:rsidRDefault="00342CCE" w:rsidP="006E18F1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建筑施工安全</w:t>
            </w:r>
          </w:p>
        </w:tc>
        <w:tc>
          <w:tcPr>
            <w:tcW w:w="4869" w:type="dxa"/>
            <w:vAlign w:val="center"/>
          </w:tcPr>
          <w:p w:rsidR="00342CCE" w:rsidRDefault="00342CCE" w:rsidP="006E18F1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建设工程各行业</w:t>
            </w:r>
          </w:p>
        </w:tc>
      </w:tr>
      <w:tr w:rsidR="00342CCE" w:rsidTr="006E18F1">
        <w:trPr>
          <w:trHeight w:val="1344"/>
          <w:jc w:val="center"/>
        </w:trPr>
        <w:tc>
          <w:tcPr>
            <w:tcW w:w="959" w:type="dxa"/>
            <w:vAlign w:val="center"/>
          </w:tcPr>
          <w:p w:rsidR="00342CCE" w:rsidRDefault="00342CCE" w:rsidP="006E18F1">
            <w:pPr>
              <w:pStyle w:val="a3"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  <w:t>6</w:t>
            </w:r>
          </w:p>
        </w:tc>
        <w:tc>
          <w:tcPr>
            <w:tcW w:w="3118" w:type="dxa"/>
            <w:vAlign w:val="center"/>
          </w:tcPr>
          <w:p w:rsidR="00342CCE" w:rsidRDefault="00342CCE" w:rsidP="006E18F1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道路运输安全</w:t>
            </w:r>
          </w:p>
        </w:tc>
        <w:tc>
          <w:tcPr>
            <w:tcW w:w="4869" w:type="dxa"/>
            <w:vAlign w:val="center"/>
          </w:tcPr>
          <w:p w:rsidR="00342CCE" w:rsidRDefault="00342CCE" w:rsidP="006E18F1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道路旅客运输、道路危险货物运输、道路普通货物运输、机动车维修和机动车驾驶培训行业</w:t>
            </w:r>
          </w:p>
        </w:tc>
      </w:tr>
      <w:tr w:rsidR="00342CCE" w:rsidTr="006E18F1">
        <w:trPr>
          <w:trHeight w:val="1407"/>
          <w:jc w:val="center"/>
        </w:trPr>
        <w:tc>
          <w:tcPr>
            <w:tcW w:w="959" w:type="dxa"/>
            <w:vAlign w:val="center"/>
          </w:tcPr>
          <w:p w:rsidR="00342CCE" w:rsidRDefault="00342CCE" w:rsidP="006E18F1">
            <w:pPr>
              <w:pStyle w:val="a3"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  <w:t>7</w:t>
            </w:r>
          </w:p>
        </w:tc>
        <w:tc>
          <w:tcPr>
            <w:tcW w:w="3118" w:type="dxa"/>
            <w:vAlign w:val="center"/>
          </w:tcPr>
          <w:p w:rsidR="00342CCE" w:rsidRDefault="00342CCE" w:rsidP="006E18F1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其他安全（不包括消防安全）</w:t>
            </w:r>
          </w:p>
        </w:tc>
        <w:tc>
          <w:tcPr>
            <w:tcW w:w="4869" w:type="dxa"/>
            <w:vAlign w:val="center"/>
          </w:tcPr>
          <w:p w:rsidR="00342CCE" w:rsidRDefault="00342CCE" w:rsidP="006E18F1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除上述行业以外的烟花爆竹、民用爆炸物品、石油天然气开采、燃气、电力等其他行业</w:t>
            </w:r>
          </w:p>
        </w:tc>
      </w:tr>
    </w:tbl>
    <w:p w:rsidR="00342CCE" w:rsidRDefault="00342CCE" w:rsidP="00342CCE">
      <w:pPr>
        <w:spacing w:line="600" w:lineRule="exact"/>
        <w:rPr>
          <w:rFonts w:eastAsia="方正小标宋简体" w:hint="eastAsia"/>
          <w:sz w:val="28"/>
          <w:szCs w:val="28"/>
        </w:rPr>
      </w:pPr>
    </w:p>
    <w:p w:rsidR="00342CCE" w:rsidRDefault="00342CCE" w:rsidP="00342CCE">
      <w:pPr>
        <w:spacing w:line="600" w:lineRule="exact"/>
        <w:rPr>
          <w:rFonts w:eastAsia="方正小标宋简体" w:hint="eastAsia"/>
          <w:sz w:val="28"/>
          <w:szCs w:val="28"/>
        </w:rPr>
      </w:pPr>
    </w:p>
    <w:p w:rsidR="000030A7" w:rsidRPr="00342CCE" w:rsidRDefault="00342CCE"/>
    <w:sectPr w:rsidR="000030A7" w:rsidRPr="00342CCE" w:rsidSect="004250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2CCE"/>
    <w:rsid w:val="003243B5"/>
    <w:rsid w:val="00342CCE"/>
    <w:rsid w:val="00425025"/>
    <w:rsid w:val="00BD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basedOn w:val="a0"/>
    <w:link w:val="a3"/>
    <w:rsid w:val="00342CCE"/>
    <w:rPr>
      <w:rFonts w:ascii="宋体" w:eastAsia="宋体" w:hAnsi="Courier New"/>
    </w:rPr>
  </w:style>
  <w:style w:type="paragraph" w:styleId="a3">
    <w:name w:val="Plain Text"/>
    <w:basedOn w:val="a"/>
    <w:link w:val="Char"/>
    <w:rsid w:val="00342CCE"/>
    <w:rPr>
      <w:rFonts w:ascii="宋体" w:hAnsi="Courier New" w:cstheme="minorBidi"/>
      <w:szCs w:val="22"/>
    </w:rPr>
  </w:style>
  <w:style w:type="character" w:customStyle="1" w:styleId="Char1">
    <w:name w:val="纯文本 Char1"/>
    <w:basedOn w:val="a0"/>
    <w:link w:val="a3"/>
    <w:uiPriority w:val="99"/>
    <w:semiHidden/>
    <w:rsid w:val="00342CCE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cqkszx</dc:creator>
  <cp:lastModifiedBy>cqkszx</cp:lastModifiedBy>
  <cp:revision>1</cp:revision>
  <dcterms:created xsi:type="dcterms:W3CDTF">2020-08-04T07:25:00Z</dcterms:created>
  <dcterms:modified xsi:type="dcterms:W3CDTF">2020-08-04T07:25:00Z</dcterms:modified>
</cp:coreProperties>
</file>